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7E" w:rsidRPr="00A773B5" w:rsidRDefault="00B7127E">
      <w:pPr>
        <w:spacing w:line="540" w:lineRule="exact"/>
        <w:jc w:val="center"/>
        <w:rPr>
          <w:rFonts w:ascii="仿宋" w:eastAsia="仿宋" w:hAnsi="仿宋" w:cs="方正小标宋简体"/>
          <w:sz w:val="44"/>
          <w:szCs w:val="44"/>
        </w:rPr>
      </w:pPr>
    </w:p>
    <w:p w:rsidR="00B7127E" w:rsidRPr="00A773B5" w:rsidRDefault="00B249F2">
      <w:pPr>
        <w:spacing w:line="540" w:lineRule="exact"/>
        <w:jc w:val="center"/>
        <w:rPr>
          <w:rFonts w:ascii="仿宋" w:eastAsia="仿宋" w:hAnsi="仿宋" w:cs="方正小标宋简体"/>
          <w:b/>
          <w:sz w:val="44"/>
          <w:szCs w:val="44"/>
        </w:rPr>
      </w:pPr>
      <w:r w:rsidRPr="00A773B5">
        <w:rPr>
          <w:rFonts w:ascii="仿宋" w:eastAsia="仿宋" w:hAnsi="仿宋" w:cs="方正小标宋简体" w:hint="eastAsia"/>
          <w:b/>
          <w:sz w:val="44"/>
          <w:szCs w:val="44"/>
        </w:rPr>
        <w:t>安顺开发区星光社区“暖心家园”项目</w:t>
      </w:r>
    </w:p>
    <w:p w:rsidR="00B7127E" w:rsidRPr="00A773B5" w:rsidRDefault="00B249F2">
      <w:pPr>
        <w:spacing w:line="540" w:lineRule="exact"/>
        <w:jc w:val="center"/>
        <w:rPr>
          <w:rFonts w:ascii="仿宋" w:eastAsia="仿宋" w:hAnsi="仿宋" w:cs="方正小标宋简体"/>
          <w:b/>
          <w:sz w:val="44"/>
          <w:szCs w:val="44"/>
        </w:rPr>
      </w:pPr>
      <w:r w:rsidRPr="00A773B5">
        <w:rPr>
          <w:rFonts w:ascii="仿宋" w:eastAsia="仿宋" w:hAnsi="仿宋" w:cs="方正小标宋简体" w:hint="eastAsia"/>
          <w:b/>
          <w:sz w:val="44"/>
          <w:szCs w:val="44"/>
        </w:rPr>
        <w:t>实施方案</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仿宋_GB2312" w:hint="eastAsia"/>
          <w:sz w:val="32"/>
          <w:szCs w:val="32"/>
        </w:rPr>
        <w:t>为贯彻落实中国计生协和省、市计生协关于开展“暖心行动”的工作要求，充分发挥星光社区服务中心计生协志愿服务队伍作用，结合实际，特制定本实施方案。</w:t>
      </w:r>
    </w:p>
    <w:p w:rsidR="00B7127E" w:rsidRPr="00A773B5" w:rsidRDefault="00B249F2" w:rsidP="00A773B5">
      <w:pPr>
        <w:spacing w:line="540" w:lineRule="exact"/>
        <w:ind w:firstLineChars="200" w:firstLine="640"/>
        <w:rPr>
          <w:rFonts w:ascii="仿宋" w:eastAsia="仿宋" w:hAnsi="仿宋" w:cs="黑体"/>
          <w:bCs/>
          <w:sz w:val="32"/>
          <w:szCs w:val="32"/>
        </w:rPr>
      </w:pPr>
      <w:r w:rsidRPr="00A773B5">
        <w:rPr>
          <w:rFonts w:ascii="仿宋" w:eastAsia="仿宋" w:hAnsi="仿宋" w:cs="黑体" w:hint="eastAsia"/>
          <w:bCs/>
          <w:sz w:val="32"/>
          <w:szCs w:val="32"/>
        </w:rPr>
        <w:t>一、指导思想</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仿宋_GB2312" w:hint="eastAsia"/>
          <w:sz w:val="32"/>
          <w:szCs w:val="32"/>
        </w:rPr>
        <w:t>坚持以党的十九大精神和习近平新时代中国特色社会主义思想为指导，牢固树立以人民为中心的理念，着力构建“党政领导、部门推动、社会参与、对象互助、志愿服务”的工作模式，全面落实失独家庭关怀帮扶措施，为计生特殊家庭建立就近方便、小型化服务、经常性活动，提升失独家庭获得感和幸福感，促进家庭幸福和社会和谐。</w:t>
      </w:r>
    </w:p>
    <w:p w:rsidR="00B7127E" w:rsidRPr="00A773B5" w:rsidRDefault="00B249F2" w:rsidP="00A773B5">
      <w:pPr>
        <w:spacing w:line="540" w:lineRule="exact"/>
        <w:ind w:firstLineChars="200" w:firstLine="640"/>
        <w:rPr>
          <w:rFonts w:ascii="仿宋" w:eastAsia="仿宋" w:hAnsi="仿宋" w:cs="黑体"/>
          <w:bCs/>
          <w:sz w:val="32"/>
          <w:szCs w:val="32"/>
        </w:rPr>
      </w:pPr>
      <w:r w:rsidRPr="00A773B5">
        <w:rPr>
          <w:rFonts w:ascii="仿宋" w:eastAsia="仿宋" w:hAnsi="仿宋" w:cs="黑体" w:hint="eastAsia"/>
          <w:bCs/>
          <w:sz w:val="32"/>
          <w:szCs w:val="32"/>
        </w:rPr>
        <w:t>二、项目目的</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仿宋_GB2312" w:hint="eastAsia"/>
          <w:sz w:val="32"/>
          <w:szCs w:val="32"/>
        </w:rPr>
        <w:t>为安顺开发区星光社区失独家庭提供相对独立的活动和交流场所，以此为载体，定期开展主题活动，让失独家庭找到依托，更有归属感，不断增进失独家庭与身边人的关系，达到快速融入社会的目的。</w:t>
      </w:r>
    </w:p>
    <w:p w:rsidR="00B7127E" w:rsidRPr="00A773B5" w:rsidRDefault="00B249F2" w:rsidP="00A773B5">
      <w:pPr>
        <w:spacing w:line="540" w:lineRule="exact"/>
        <w:ind w:firstLineChars="200" w:firstLine="640"/>
        <w:rPr>
          <w:rFonts w:ascii="仿宋" w:eastAsia="仿宋" w:hAnsi="仿宋" w:cs="黑体"/>
          <w:bCs/>
          <w:sz w:val="32"/>
          <w:szCs w:val="32"/>
        </w:rPr>
      </w:pPr>
      <w:r w:rsidRPr="00A773B5">
        <w:rPr>
          <w:rFonts w:ascii="仿宋" w:eastAsia="仿宋" w:hAnsi="仿宋" w:cs="黑体" w:hint="eastAsia"/>
          <w:bCs/>
          <w:sz w:val="32"/>
          <w:szCs w:val="32"/>
        </w:rPr>
        <w:t>三、项目内容</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仿宋_GB2312" w:hint="eastAsia"/>
          <w:sz w:val="32"/>
          <w:szCs w:val="32"/>
        </w:rPr>
        <w:t>为更好服务失独家庭，建立健全与计生特殊家庭联系、走访、慰问、解决问题和掌握需求的相关制度，以精神慰藉和生活服务为重点，实现服务精准化、帮扶个性化、措施具体化、工作常态化，主要开展以下5个方面的服务内容。</w:t>
      </w:r>
    </w:p>
    <w:p w:rsidR="00B7127E" w:rsidRPr="00A773B5" w:rsidRDefault="00B249F2" w:rsidP="00A773B5">
      <w:pPr>
        <w:spacing w:line="540" w:lineRule="exact"/>
        <w:ind w:firstLineChars="200" w:firstLine="640"/>
        <w:rPr>
          <w:rFonts w:ascii="仿宋" w:eastAsia="仿宋" w:hAnsi="仿宋" w:cs="仿宋_GB2312"/>
          <w:bCs/>
          <w:sz w:val="32"/>
          <w:szCs w:val="32"/>
        </w:rPr>
      </w:pPr>
      <w:r w:rsidRPr="00A773B5">
        <w:rPr>
          <w:rFonts w:ascii="仿宋" w:eastAsia="仿宋" w:hAnsi="仿宋" w:cs="楷体_GB2312" w:hint="eastAsia"/>
          <w:bCs/>
          <w:sz w:val="32"/>
          <w:szCs w:val="32"/>
        </w:rPr>
        <w:lastRenderedPageBreak/>
        <w:t>（一）社区活动。</w:t>
      </w:r>
      <w:r w:rsidRPr="00A773B5">
        <w:rPr>
          <w:rFonts w:ascii="仿宋" w:eastAsia="仿宋" w:hAnsi="仿宋" w:cs="仿宋_GB2312" w:hint="eastAsia"/>
          <w:bCs/>
          <w:sz w:val="32"/>
          <w:szCs w:val="32"/>
        </w:rPr>
        <w:t>依托星光社区“暖心家园”活动阵地，定期组织辖区失独家庭开展</w:t>
      </w:r>
      <w:r w:rsidRPr="00A773B5">
        <w:rPr>
          <w:rFonts w:ascii="仿宋" w:eastAsia="仿宋" w:hAnsi="仿宋" w:cs="仿宋_GB2312" w:hint="eastAsia"/>
          <w:sz w:val="32"/>
          <w:szCs w:val="32"/>
        </w:rPr>
        <w:t>“兴趣培养”、“才艺展示”、“卫生健康与营养”、书法绘画等</w:t>
      </w:r>
      <w:r w:rsidRPr="00A773B5">
        <w:rPr>
          <w:rFonts w:ascii="仿宋" w:eastAsia="仿宋" w:hAnsi="仿宋" w:cs="仿宋_GB2312" w:hint="eastAsia"/>
          <w:bCs/>
          <w:sz w:val="32"/>
          <w:szCs w:val="32"/>
        </w:rPr>
        <w:t>活动，促进身心健康，增进感情交流。</w:t>
      </w:r>
    </w:p>
    <w:p w:rsidR="00B7127E" w:rsidRPr="00A773B5" w:rsidRDefault="00B249F2" w:rsidP="00A773B5">
      <w:pPr>
        <w:spacing w:line="540" w:lineRule="exact"/>
        <w:ind w:firstLineChars="200" w:firstLine="640"/>
        <w:rPr>
          <w:rFonts w:ascii="仿宋" w:eastAsia="仿宋" w:hAnsi="仿宋" w:cs="仿宋_GB2312"/>
          <w:bCs/>
          <w:sz w:val="32"/>
          <w:szCs w:val="32"/>
          <w:u w:val="single"/>
        </w:rPr>
      </w:pPr>
      <w:r w:rsidRPr="00A773B5">
        <w:rPr>
          <w:rFonts w:ascii="仿宋" w:eastAsia="仿宋" w:hAnsi="仿宋" w:cs="楷体_GB2312" w:hint="eastAsia"/>
          <w:bCs/>
          <w:sz w:val="32"/>
          <w:szCs w:val="32"/>
        </w:rPr>
        <w:t>（二）精神慰藉。</w:t>
      </w:r>
      <w:r w:rsidRPr="00A773B5">
        <w:rPr>
          <w:rFonts w:ascii="仿宋" w:eastAsia="仿宋" w:hAnsi="仿宋" w:cs="仿宋_GB2312" w:hint="eastAsia"/>
          <w:bCs/>
          <w:sz w:val="32"/>
          <w:szCs w:val="32"/>
        </w:rPr>
        <w:t>依托</w:t>
      </w:r>
      <w:r w:rsidRPr="00A773B5">
        <w:rPr>
          <w:rFonts w:ascii="仿宋" w:eastAsia="仿宋" w:hAnsi="仿宋" w:cs="仿宋_GB2312" w:hint="eastAsia"/>
          <w:sz w:val="32"/>
          <w:szCs w:val="32"/>
        </w:rPr>
        <w:t>安老师工作站心理咨询专业人员队伍，为失独家庭提供心理咨询服务；为关怀对象组织开展“我的节日”，庆祝生日等活动。</w:t>
      </w:r>
    </w:p>
    <w:p w:rsidR="00B7127E" w:rsidRPr="00A773B5" w:rsidRDefault="00B249F2" w:rsidP="00A773B5">
      <w:pPr>
        <w:spacing w:line="540" w:lineRule="exact"/>
        <w:ind w:firstLineChars="200" w:firstLine="640"/>
        <w:rPr>
          <w:rFonts w:ascii="仿宋" w:eastAsia="仿宋" w:hAnsi="仿宋" w:cs="仿宋_GB2312"/>
          <w:bCs/>
          <w:sz w:val="32"/>
          <w:szCs w:val="32"/>
        </w:rPr>
      </w:pPr>
      <w:r w:rsidRPr="00A773B5">
        <w:rPr>
          <w:rFonts w:ascii="仿宋" w:eastAsia="仿宋" w:hAnsi="仿宋" w:cs="楷体_GB2312" w:hint="eastAsia"/>
          <w:bCs/>
          <w:sz w:val="32"/>
          <w:szCs w:val="32"/>
        </w:rPr>
        <w:t>（三）走访慰问。</w:t>
      </w:r>
      <w:r w:rsidRPr="00A773B5">
        <w:rPr>
          <w:rFonts w:ascii="仿宋" w:eastAsia="仿宋" w:hAnsi="仿宋" w:cs="仿宋_GB2312" w:hint="eastAsia"/>
          <w:bCs/>
          <w:sz w:val="32"/>
          <w:szCs w:val="32"/>
        </w:rPr>
        <w:t>开展走访慰问活动，由社区工作者和志愿者每月（每季度）走访一次失独家庭，开展</w:t>
      </w:r>
      <w:r w:rsidRPr="00A773B5">
        <w:rPr>
          <w:rFonts w:ascii="仿宋" w:eastAsia="仿宋" w:hAnsi="仿宋" w:cs="仿宋_GB2312" w:hint="eastAsia"/>
          <w:sz w:val="32"/>
          <w:szCs w:val="32"/>
        </w:rPr>
        <w:t>“认亲戚”活动，</w:t>
      </w:r>
      <w:r w:rsidRPr="00A773B5">
        <w:rPr>
          <w:rFonts w:ascii="仿宋" w:eastAsia="仿宋" w:hAnsi="仿宋" w:cs="仿宋_GB2312" w:hint="eastAsia"/>
          <w:bCs/>
          <w:sz w:val="32"/>
          <w:szCs w:val="32"/>
        </w:rPr>
        <w:t>及时了解生活需要和心理诉求；每年春节或其他重大节日组织开展慰问活动。</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bCs/>
          <w:sz w:val="32"/>
          <w:szCs w:val="32"/>
        </w:rPr>
        <w:t>（四）生活服务。</w:t>
      </w:r>
      <w:r w:rsidRPr="00A773B5">
        <w:rPr>
          <w:rFonts w:ascii="仿宋" w:eastAsia="仿宋" w:hAnsi="仿宋" w:cs="仿宋_GB2312" w:hint="eastAsia"/>
          <w:sz w:val="32"/>
          <w:szCs w:val="32"/>
        </w:rPr>
        <w:t>依托爱心义工社爱心商家队伍组建志愿服务队伍，组织水电工、泥水工、木工、家电维修工和家政人员，根据服务对象需求开展基本生活服务，并逐步探索建立无偿志愿服务和低偿服务保障机制。</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bCs/>
          <w:sz w:val="32"/>
          <w:szCs w:val="32"/>
        </w:rPr>
        <w:t>（五）维权服务。</w:t>
      </w:r>
      <w:r w:rsidRPr="00A773B5">
        <w:rPr>
          <w:rFonts w:ascii="仿宋" w:eastAsia="仿宋" w:hAnsi="仿宋" w:cs="仿宋_GB2312" w:hint="eastAsia"/>
          <w:sz w:val="32"/>
          <w:szCs w:val="32"/>
        </w:rPr>
        <w:t>依托“安顺市陈发琳调解工作室”和“律师志愿者”，为社区失独家庭提供法律维权服务，同时开展矛盾纠纷排查，及时应对化解。</w:t>
      </w:r>
    </w:p>
    <w:p w:rsidR="00B7127E" w:rsidRPr="00A773B5" w:rsidRDefault="00B249F2" w:rsidP="00A773B5">
      <w:pPr>
        <w:spacing w:line="540" w:lineRule="exact"/>
        <w:ind w:firstLineChars="200" w:firstLine="640"/>
        <w:rPr>
          <w:rFonts w:ascii="仿宋" w:eastAsia="仿宋" w:hAnsi="仿宋" w:cs="黑体"/>
          <w:sz w:val="32"/>
          <w:szCs w:val="32"/>
        </w:rPr>
      </w:pPr>
      <w:r w:rsidRPr="00A773B5">
        <w:rPr>
          <w:rFonts w:ascii="仿宋" w:eastAsia="仿宋" w:hAnsi="仿宋" w:cs="黑体" w:hint="eastAsia"/>
          <w:sz w:val="32"/>
          <w:szCs w:val="32"/>
        </w:rPr>
        <w:t>四、组织实施</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（一）项目名称：</w:t>
      </w:r>
      <w:r w:rsidRPr="00A773B5">
        <w:rPr>
          <w:rFonts w:ascii="仿宋" w:eastAsia="仿宋" w:hAnsi="仿宋" w:cs="仿宋_GB2312" w:hint="eastAsia"/>
          <w:sz w:val="32"/>
          <w:szCs w:val="32"/>
        </w:rPr>
        <w:t>安顺开发区星光社区“暖心家园”</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（二）指导单位：</w:t>
      </w:r>
      <w:r w:rsidRPr="00A773B5">
        <w:rPr>
          <w:rFonts w:ascii="仿宋" w:eastAsia="仿宋" w:hAnsi="仿宋" w:cs="仿宋_GB2312" w:hint="eastAsia"/>
          <w:sz w:val="32"/>
          <w:szCs w:val="32"/>
        </w:rPr>
        <w:t>安顺开发区计生协</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（三）实施单位：</w:t>
      </w:r>
      <w:r w:rsidRPr="00A773B5">
        <w:rPr>
          <w:rFonts w:ascii="仿宋" w:eastAsia="仿宋" w:hAnsi="仿宋" w:cs="仿宋_GB2312" w:hint="eastAsia"/>
          <w:sz w:val="32"/>
          <w:szCs w:val="32"/>
        </w:rPr>
        <w:t>开发区星光社区服务中心计生协</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（四）项目地址：</w:t>
      </w:r>
      <w:r w:rsidRPr="00A773B5">
        <w:rPr>
          <w:rFonts w:ascii="仿宋" w:eastAsia="仿宋" w:hAnsi="仿宋" w:cs="仿宋_GB2312" w:hint="eastAsia"/>
          <w:sz w:val="32"/>
          <w:szCs w:val="32"/>
        </w:rPr>
        <w:t>安顺开发区星光社区6、7楼</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（五）项目负责人：</w:t>
      </w:r>
      <w:r w:rsidRPr="00A773B5">
        <w:rPr>
          <w:rFonts w:ascii="仿宋" w:eastAsia="仿宋" w:hAnsi="仿宋" w:cs="仿宋_GB2312" w:hint="eastAsia"/>
          <w:sz w:val="32"/>
          <w:szCs w:val="32"/>
        </w:rPr>
        <w:t>周伟星光社区服务中心党委书记、主任</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lastRenderedPageBreak/>
        <w:t>（七）组织保障：</w:t>
      </w:r>
      <w:r w:rsidRPr="00A773B5">
        <w:rPr>
          <w:rFonts w:ascii="仿宋" w:eastAsia="仿宋" w:hAnsi="仿宋" w:cs="仿宋_GB2312" w:hint="eastAsia"/>
          <w:sz w:val="32"/>
          <w:szCs w:val="32"/>
        </w:rPr>
        <w:t>成立项目实施领导小组，由星光社区主要负责人担任组长，星光社区计生协、爱心义工社计生协负责人为副组长，部门负责人、村居负责人、服务团队负责人为成员，安顺爱心义工社计生协在星光社区计生协的指导下负责项目具体组织实施。</w:t>
      </w:r>
    </w:p>
    <w:p w:rsidR="00B7127E" w:rsidRPr="00A773B5" w:rsidRDefault="00B249F2" w:rsidP="00A773B5">
      <w:pPr>
        <w:spacing w:line="540" w:lineRule="exact"/>
        <w:ind w:firstLineChars="200" w:firstLine="640"/>
        <w:rPr>
          <w:rFonts w:ascii="仿宋" w:eastAsia="仿宋" w:hAnsi="仿宋" w:cs="黑体"/>
          <w:bCs/>
          <w:sz w:val="32"/>
          <w:szCs w:val="32"/>
        </w:rPr>
      </w:pPr>
      <w:r w:rsidRPr="00A773B5">
        <w:rPr>
          <w:rFonts w:ascii="仿宋" w:eastAsia="仿宋" w:hAnsi="仿宋" w:cs="黑体" w:hint="eastAsia"/>
          <w:bCs/>
          <w:sz w:val="32"/>
          <w:szCs w:val="32"/>
        </w:rPr>
        <w:t>五、项目建设</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（一）阵地建设。</w:t>
      </w:r>
      <w:r w:rsidRPr="00A773B5">
        <w:rPr>
          <w:rFonts w:ascii="仿宋" w:eastAsia="仿宋" w:hAnsi="仿宋" w:cs="仿宋_GB2312" w:hint="eastAsia"/>
          <w:sz w:val="32"/>
          <w:szCs w:val="32"/>
        </w:rPr>
        <w:t>依托星光社区6、7楼服务功能室，完善功能室设置，设置休息室、活动室（图书阅览、书法、健身、陶艺、花艺、剪纸、茶道、艺术）、心理驿站、矛盾调解室、法律咨询室等，根据场地条件可以一室多用，并配齐相应设施设备，满足开展活动需求。</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（二）队伍建设。</w:t>
      </w:r>
      <w:r w:rsidRPr="00A773B5">
        <w:rPr>
          <w:rFonts w:ascii="仿宋" w:eastAsia="仿宋" w:hAnsi="仿宋" w:cs="仿宋_GB2312" w:hint="eastAsia"/>
          <w:sz w:val="32"/>
          <w:szCs w:val="32"/>
        </w:rPr>
        <w:t>依托社区和志愿者队伍，以星光社区服务中心各部门工作人员、社工工作者、社区干部、社区“两委”成员、协会小组长、心理医生志愿者、法律志愿者为主体，成立对应5个服务工作组，并明确相应负责人。</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（三）平台建设。</w:t>
      </w:r>
      <w:r w:rsidRPr="00A773B5">
        <w:rPr>
          <w:rFonts w:ascii="仿宋" w:eastAsia="仿宋" w:hAnsi="仿宋" w:cs="仿宋_GB2312" w:hint="eastAsia"/>
          <w:sz w:val="32"/>
          <w:szCs w:val="32"/>
        </w:rPr>
        <w:t>通过开展失独家庭生活关爱服务，组织失独家庭开展关爱困难儿童等“认亲戚”志愿服务活动，搭建交流服务及失独家庭融入社会平台，畅通信息渠道，全面掌握服务对象合理诉求，建立工作台账，及时落实关爱帮扶救助措施，提升社区工作和志愿服务水平。</w:t>
      </w:r>
    </w:p>
    <w:p w:rsidR="00B7127E" w:rsidRPr="00A773B5" w:rsidRDefault="00B249F2" w:rsidP="00A773B5">
      <w:pPr>
        <w:spacing w:line="540" w:lineRule="exact"/>
        <w:ind w:firstLineChars="200" w:firstLine="640"/>
        <w:rPr>
          <w:rFonts w:ascii="仿宋" w:eastAsia="仿宋" w:hAnsi="仿宋" w:cs="黑体"/>
          <w:sz w:val="32"/>
          <w:szCs w:val="32"/>
        </w:rPr>
      </w:pPr>
      <w:r w:rsidRPr="00A773B5">
        <w:rPr>
          <w:rFonts w:ascii="仿宋" w:eastAsia="仿宋" w:hAnsi="仿宋" w:cs="黑体" w:hint="eastAsia"/>
          <w:sz w:val="32"/>
          <w:szCs w:val="32"/>
        </w:rPr>
        <w:t>六、经费预算</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（一）场地设施。</w:t>
      </w:r>
      <w:r w:rsidRPr="00A773B5">
        <w:rPr>
          <w:rFonts w:ascii="仿宋" w:eastAsia="仿宋" w:hAnsi="仿宋" w:cs="仿宋_GB2312" w:hint="eastAsia"/>
          <w:sz w:val="32"/>
          <w:szCs w:val="32"/>
        </w:rPr>
        <w:t>活动阵地有形化建设（含简装、氛围营造、功能室、标识标牌等）及购置必要设施设备，约需14万元。</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lastRenderedPageBreak/>
        <w:t>（二）活动经费。</w:t>
      </w:r>
      <w:r w:rsidRPr="00A773B5">
        <w:rPr>
          <w:rFonts w:ascii="仿宋" w:eastAsia="仿宋" w:hAnsi="仿宋" w:cs="仿宋_GB2312" w:hint="eastAsia"/>
          <w:sz w:val="32"/>
          <w:szCs w:val="32"/>
        </w:rPr>
        <w:t>安排6万元启动运行经费，主要用于支付公益活动费用、社工报酬、志愿者补助以及失独家庭开展志愿服务积分兑换和必需开支，具体由项目实施领导小组研究制定服务项目清单及报酬补助标准，经星光社区研究审定，并报开发区计生协备案。</w:t>
      </w:r>
    </w:p>
    <w:p w:rsidR="00B7127E" w:rsidRPr="00A773B5" w:rsidRDefault="00B249F2" w:rsidP="00A773B5">
      <w:pPr>
        <w:spacing w:line="540" w:lineRule="exact"/>
        <w:ind w:firstLineChars="200" w:firstLine="640"/>
        <w:rPr>
          <w:rFonts w:ascii="仿宋" w:eastAsia="仿宋" w:hAnsi="仿宋" w:cs="黑体"/>
          <w:sz w:val="32"/>
          <w:szCs w:val="32"/>
        </w:rPr>
      </w:pPr>
      <w:r w:rsidRPr="00A773B5">
        <w:rPr>
          <w:rFonts w:ascii="仿宋" w:eastAsia="仿宋" w:hAnsi="仿宋" w:cs="黑体" w:hint="eastAsia"/>
          <w:sz w:val="32"/>
          <w:szCs w:val="32"/>
        </w:rPr>
        <w:t>七、其他事项</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（一）做好前期准备。</w:t>
      </w:r>
      <w:r w:rsidRPr="00A773B5">
        <w:rPr>
          <w:rFonts w:ascii="仿宋" w:eastAsia="仿宋" w:hAnsi="仿宋" w:cs="仿宋_GB2312" w:hint="eastAsia"/>
          <w:sz w:val="32"/>
          <w:szCs w:val="32"/>
        </w:rPr>
        <w:t>在开发区计生协指导下，星光社区、爱心义工社计生协联合开展基础调查工作，摸清服务对象信息，做好服务项目设计，组织考察学习，开展项目实施风险评估和可行性论证，形成统一意见后组织项目申报。</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（二）强化组织保障。</w:t>
      </w:r>
      <w:r w:rsidRPr="00A773B5">
        <w:rPr>
          <w:rFonts w:ascii="仿宋" w:eastAsia="仿宋" w:hAnsi="仿宋" w:cs="仿宋_GB2312" w:hint="eastAsia"/>
          <w:sz w:val="32"/>
          <w:szCs w:val="32"/>
        </w:rPr>
        <w:t>各部门各村居要提高政治站位，高度重视，将项目实施工作纳入重要工作日程，坚持上下联动、积极争取上级有关部门支持、整合优化资源，完善项目实施方案，确保项目顺利落地落实，群众得到实惠。</w:t>
      </w:r>
    </w:p>
    <w:p w:rsidR="00B7127E" w:rsidRPr="00A773B5" w:rsidRDefault="00B249F2" w:rsidP="00A773B5">
      <w:pPr>
        <w:spacing w:line="540" w:lineRule="exact"/>
        <w:ind w:firstLineChars="200" w:firstLine="640"/>
        <w:rPr>
          <w:rFonts w:ascii="仿宋" w:eastAsia="仿宋" w:hAnsi="仿宋" w:cs="仿宋_GB2312"/>
          <w:sz w:val="32"/>
          <w:szCs w:val="32"/>
        </w:rPr>
      </w:pPr>
      <w:r w:rsidRPr="00A773B5">
        <w:rPr>
          <w:rFonts w:ascii="仿宋" w:eastAsia="仿宋" w:hAnsi="仿宋" w:cs="楷体_GB2312" w:hint="eastAsia"/>
          <w:sz w:val="32"/>
          <w:szCs w:val="32"/>
        </w:rPr>
        <w:t>（三）突出特色优势。</w:t>
      </w:r>
      <w:r w:rsidRPr="00A773B5">
        <w:rPr>
          <w:rFonts w:ascii="仿宋" w:eastAsia="仿宋" w:hAnsi="仿宋" w:cs="仿宋_GB2312" w:hint="eastAsia"/>
          <w:sz w:val="32"/>
          <w:szCs w:val="32"/>
        </w:rPr>
        <w:t>充分发挥星光社区服务中心及爱心义工社计生协志愿服务的组织优势、优质资源和品牌效应，创新服务理念，提高服务质量，扩大“暖心家园”项目的社会影响力和公信力，努力形成具有自身特色的服务品牌和工作亮点，为全省、全市开展失独家庭服务工作提供经验参考。</w:t>
      </w:r>
    </w:p>
    <w:p w:rsidR="00B7127E" w:rsidRPr="00A773B5" w:rsidRDefault="00B249F2" w:rsidP="00A773B5">
      <w:pPr>
        <w:spacing w:line="540" w:lineRule="exact"/>
        <w:ind w:firstLineChars="700" w:firstLine="2240"/>
        <w:rPr>
          <w:rFonts w:ascii="仿宋" w:eastAsia="仿宋" w:hAnsi="仿宋" w:cs="仿宋_GB2312"/>
          <w:sz w:val="32"/>
          <w:szCs w:val="32"/>
        </w:rPr>
      </w:pPr>
      <w:r w:rsidRPr="00A773B5">
        <w:rPr>
          <w:rFonts w:ascii="仿宋" w:eastAsia="仿宋" w:hAnsi="仿宋" w:cs="仿宋_GB2312" w:hint="eastAsia"/>
          <w:sz w:val="32"/>
          <w:szCs w:val="32"/>
        </w:rPr>
        <w:t>安顺经济技术开发区星光社区服务中心</w:t>
      </w:r>
    </w:p>
    <w:p w:rsidR="00B7127E" w:rsidRPr="00A773B5" w:rsidRDefault="00B249F2" w:rsidP="00A773B5">
      <w:pPr>
        <w:spacing w:line="540" w:lineRule="exact"/>
        <w:ind w:firstLineChars="1200" w:firstLine="3840"/>
        <w:rPr>
          <w:rFonts w:ascii="仿宋" w:eastAsia="仿宋" w:hAnsi="仿宋" w:cs="仿宋_GB2312"/>
          <w:sz w:val="32"/>
          <w:szCs w:val="32"/>
        </w:rPr>
      </w:pPr>
      <w:r w:rsidRPr="00A773B5">
        <w:rPr>
          <w:rFonts w:ascii="仿宋" w:eastAsia="仿宋" w:hAnsi="仿宋" w:cs="仿宋_GB2312" w:hint="eastAsia"/>
          <w:sz w:val="32"/>
          <w:szCs w:val="32"/>
        </w:rPr>
        <w:t>2020年7月23日</w:t>
      </w:r>
    </w:p>
    <w:p w:rsidR="00B7127E" w:rsidRPr="00A773B5" w:rsidRDefault="00B7127E" w:rsidP="00A773B5">
      <w:pPr>
        <w:spacing w:line="540" w:lineRule="exact"/>
        <w:ind w:firstLineChars="200" w:firstLine="640"/>
        <w:rPr>
          <w:rFonts w:ascii="仿宋" w:eastAsia="仿宋" w:hAnsi="仿宋" w:cs="仿宋_GB2312"/>
          <w:sz w:val="32"/>
          <w:szCs w:val="32"/>
        </w:rPr>
      </w:pPr>
    </w:p>
    <w:sectPr w:rsidR="00B7127E" w:rsidRPr="00A773B5" w:rsidSect="00B7127E">
      <w:footerReference w:type="default" r:id="rId6"/>
      <w:pgSz w:w="11906" w:h="16838"/>
      <w:pgMar w:top="2098" w:right="1474" w:bottom="1984" w:left="1587" w:header="1134" w:footer="141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14D" w:rsidRDefault="000A614D">
      <w:r>
        <w:separator/>
      </w:r>
    </w:p>
  </w:endnote>
  <w:endnote w:type="continuationSeparator" w:id="1">
    <w:p w:rsidR="000A614D" w:rsidRDefault="000A6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粗黑宋简体"/>
    <w:charset w:val="86"/>
    <w:family w:val="auto"/>
    <w:pitch w:val="default"/>
    <w:sig w:usb0="00000000" w:usb1="080E0000" w:usb2="00000000" w:usb3="00000000" w:csb0="00040000" w:csb1="00000000"/>
  </w:font>
  <w:font w:name="仿宋_GB2312">
    <w:altName w:val="方正粗黑宋简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粗黑宋简体"/>
    <w:charset w:val="86"/>
    <w:family w:val="auto"/>
    <w:pitch w:val="default"/>
    <w:sig w:usb0="00000000" w:usb1="080E0000" w:usb2="00000000" w:usb3="00000000" w:csb0="00040000" w:csb1="00000000"/>
  </w:font>
  <w:font w:name="等线 Light">
    <w:altName w:val="Meiryo"/>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7E" w:rsidRDefault="00B7127E">
    <w:pPr>
      <w:pStyle w:val="a4"/>
    </w:pPr>
    <w:r>
      <w:rPr>
        <w:noProof/>
      </w:rPr>
      <w:pict>
        <v:shapetype id="_x0000_t202" coordsize="21600,21600" o:spt="202" path="m,l,21600r21600,l21600,xe">
          <v:stroke joinstyle="miter"/>
          <v:path gradientshapeok="t" o:connecttype="rect"/>
        </v:shapetype>
        <v:shape id="文本框 1" o:spid="_x0000_s5121" type="#_x0000_t202" style="position:absolute;margin-left:196.8pt;margin-top:0;width:2in;height:2in;z-index:251657728;visibility:visible;mso-wrap-style:none;mso-position-horizontal:outside;mso-position-horizontal-relative:margin" filled="f" stroked="f">
          <v:path arrowok="t"/>
          <v:textbox style="mso-fit-shape-to-text:t" inset="0,0,0,0">
            <w:txbxContent>
              <w:p w:rsidR="00B7127E" w:rsidRDefault="00B7127E">
                <w:pPr>
                  <w:pStyle w:val="a4"/>
                  <w:rPr>
                    <w:rFonts w:ascii="宋体" w:hAnsi="宋体" w:cs="宋体"/>
                    <w:sz w:val="28"/>
                    <w:szCs w:val="28"/>
                  </w:rPr>
                </w:pPr>
                <w:r>
                  <w:rPr>
                    <w:rFonts w:ascii="宋体" w:hAnsi="宋体" w:cs="宋体" w:hint="eastAsia"/>
                    <w:sz w:val="28"/>
                    <w:szCs w:val="28"/>
                  </w:rPr>
                  <w:fldChar w:fldCharType="begin"/>
                </w:r>
                <w:r w:rsidR="00B249F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773B5">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14D" w:rsidRDefault="000A614D">
      <w:r>
        <w:separator/>
      </w:r>
    </w:p>
  </w:footnote>
  <w:footnote w:type="continuationSeparator" w:id="1">
    <w:p w:rsidR="000A614D" w:rsidRDefault="000A6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6146"/>
    <o:shapelayout v:ext="edit">
      <o:idmap v:ext="edit" data="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A614D"/>
    <w:rsid w:val="00172A27"/>
    <w:rsid w:val="00A773B5"/>
    <w:rsid w:val="00B249F2"/>
    <w:rsid w:val="00B7127E"/>
    <w:rsid w:val="04D3635B"/>
    <w:rsid w:val="168B39EA"/>
    <w:rsid w:val="17730EB9"/>
    <w:rsid w:val="1E4A3688"/>
    <w:rsid w:val="55154202"/>
    <w:rsid w:val="6C06377F"/>
    <w:rsid w:val="6E6A7729"/>
    <w:rsid w:val="73F96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2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12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B7127E"/>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1694</Characters>
  <Application>Microsoft Office Word</Application>
  <DocSecurity>0</DocSecurity>
  <PresentationFormat/>
  <Lines>14</Lines>
  <Paragraphs>3</Paragraphs>
  <Slides>0</Slides>
  <Notes>0</Notes>
  <HiddenSlides>0</HiddenSlides>
  <MMClips>0</MMClips>
  <ScaleCrop>false</ScaleCrop>
  <Company>CN</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安顺开发区星光社区“暖心家园”项目</dc:title>
  <dc:creator>小陈哥</dc:creator>
  <cp:lastModifiedBy>黔中武馆</cp:lastModifiedBy>
  <cp:revision>2</cp:revision>
  <cp:lastPrinted>2020-07-13T03:49:00Z</cp:lastPrinted>
  <dcterms:created xsi:type="dcterms:W3CDTF">2021-10-22T08:04:00Z</dcterms:created>
  <dcterms:modified xsi:type="dcterms:W3CDTF">2021-10-22T08:04:00Z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